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FBAA" w14:textId="0E1F094A" w:rsidR="00EC0873" w:rsidRDefault="00EC0873" w:rsidP="005567F3"/>
    <w:p w14:paraId="57B40910" w14:textId="30CC98F5" w:rsidR="001E365D" w:rsidRDefault="001E365D" w:rsidP="005567F3"/>
    <w:p w14:paraId="1383DF83" w14:textId="5DD621A7" w:rsidR="004776B9" w:rsidRPr="004C5261" w:rsidRDefault="000A3541" w:rsidP="7342F484">
      <w:pPr>
        <w:pStyle w:val="Header"/>
        <w:rPr>
          <w:rFonts w:asciiTheme="minorHAnsi" w:eastAsiaTheme="minorEastAsia" w:hAnsiTheme="minorHAnsi" w:cstheme="minorBidi"/>
          <w:lang w:val="sv-SE"/>
        </w:rPr>
      </w:pPr>
      <w:r w:rsidRPr="7342F484">
        <w:rPr>
          <w:rFonts w:ascii="Arial" w:hAnsi="Arial" w:cs="Arial"/>
          <w:b/>
          <w:bCs/>
          <w:lang w:val="sv-SE"/>
        </w:rPr>
        <w:t xml:space="preserve">Bilaga </w:t>
      </w:r>
    </w:p>
    <w:p w14:paraId="5802D7CC" w14:textId="6C567DBD" w:rsidR="004776B9" w:rsidRPr="004C5261" w:rsidRDefault="42E9771B" w:rsidP="7342F484">
      <w:pPr>
        <w:tabs>
          <w:tab w:val="center" w:pos="4536"/>
          <w:tab w:val="right" w:pos="9072"/>
        </w:tabs>
      </w:pPr>
      <w:r w:rsidRPr="39F9B7E1">
        <w:rPr>
          <w:rFonts w:ascii="Calibri" w:eastAsia="Calibri" w:hAnsi="Calibri" w:cs="Calibri"/>
          <w:b/>
          <w:bCs/>
          <w:color w:val="000000" w:themeColor="text1"/>
        </w:rPr>
        <w:t xml:space="preserve">Genomförandeplan, erfarenhet/kompetens, referenser – </w:t>
      </w:r>
      <w:r w:rsidR="006A60F2">
        <w:rPr>
          <w:rFonts w:ascii="Calibri" w:eastAsia="Calibri" w:hAnsi="Calibri" w:cs="Calibri"/>
          <w:b/>
          <w:bCs/>
          <w:color w:val="000000" w:themeColor="text1"/>
        </w:rPr>
        <w:t xml:space="preserve">Projektledningsstöd </w:t>
      </w:r>
      <w:r w:rsidR="00613796">
        <w:rPr>
          <w:rFonts w:ascii="Calibri" w:eastAsia="Calibri" w:hAnsi="Calibri" w:cs="Calibri"/>
          <w:b/>
          <w:bCs/>
          <w:color w:val="000000" w:themeColor="text1"/>
        </w:rPr>
        <w:t>AI för interregprojekt</w:t>
      </w:r>
    </w:p>
    <w:p w14:paraId="714BC9AD" w14:textId="4A1A0614" w:rsidR="004776B9" w:rsidRPr="004C5261" w:rsidRDefault="004776B9" w:rsidP="7342F484">
      <w:pPr>
        <w:pStyle w:val="Header"/>
        <w:rPr>
          <w:rFonts w:asciiTheme="minorHAnsi" w:eastAsiaTheme="minorEastAsia" w:hAnsiTheme="minorHAnsi" w:cstheme="minorBidi"/>
          <w:b/>
          <w:bCs/>
          <w:lang w:val="sv-SE"/>
        </w:rPr>
      </w:pPr>
    </w:p>
    <w:p w14:paraId="25ED9906" w14:textId="74A2E4D7" w:rsidR="004776B9" w:rsidRDefault="004776B9" w:rsidP="7342F484">
      <w:pPr>
        <w:rPr>
          <w:rFonts w:asciiTheme="minorHAnsi" w:hAnsiTheme="minorHAnsi" w:cstheme="minorBidi"/>
          <w:sz w:val="20"/>
          <w:szCs w:val="20"/>
        </w:rPr>
      </w:pPr>
      <w:r w:rsidRPr="7342F484">
        <w:rPr>
          <w:rFonts w:asciiTheme="minorHAnsi" w:hAnsiTheme="minorHAnsi" w:cstheme="minorBidi"/>
          <w:sz w:val="20"/>
          <w:szCs w:val="20"/>
        </w:rPr>
        <w:t xml:space="preserve">IUC Syd kommer att bedöma leverantörens erfarenhet och kompetens, samt genomförandeförslaget för </w:t>
      </w:r>
      <w:r w:rsidR="006A60F2">
        <w:rPr>
          <w:rFonts w:asciiTheme="minorHAnsi" w:hAnsiTheme="minorHAnsi" w:cstheme="minorBidi"/>
          <w:sz w:val="20"/>
          <w:szCs w:val="20"/>
        </w:rPr>
        <w:t>efterfrågad tjänst</w:t>
      </w:r>
      <w:r w:rsidRPr="7342F484">
        <w:rPr>
          <w:rFonts w:asciiTheme="minorHAnsi" w:hAnsiTheme="minorHAnsi" w:cstheme="minorBidi"/>
          <w:sz w:val="20"/>
          <w:szCs w:val="20"/>
        </w:rPr>
        <w:t>. Bedömningen kommer att ske utifrån anbudsgivarens beskrivning över leverantörens kompetens och genomförda likartade uppdrag, samt hur anbudsgivaren avser utföra uppdraget</w:t>
      </w:r>
      <w:r w:rsidR="006A60F2">
        <w:rPr>
          <w:rFonts w:asciiTheme="minorHAnsi" w:hAnsiTheme="minorHAnsi" w:cstheme="minorBidi"/>
          <w:sz w:val="20"/>
          <w:szCs w:val="20"/>
        </w:rPr>
        <w:t>.</w:t>
      </w:r>
      <w:r w:rsidRPr="7342F484">
        <w:rPr>
          <w:rFonts w:asciiTheme="minorHAnsi" w:hAnsiTheme="minorHAnsi" w:cstheme="minorBidi"/>
          <w:sz w:val="20"/>
          <w:szCs w:val="20"/>
        </w:rPr>
        <w:t xml:space="preserve"> </w:t>
      </w:r>
    </w:p>
    <w:p w14:paraId="271451B9" w14:textId="77777777" w:rsidR="004776B9" w:rsidRDefault="004776B9" w:rsidP="004776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76B9" w14:paraId="1B30CB9D" w14:textId="77777777" w:rsidTr="006911BB">
        <w:tc>
          <w:tcPr>
            <w:tcW w:w="9062" w:type="dxa"/>
          </w:tcPr>
          <w:p w14:paraId="518FF82E" w14:textId="77777777" w:rsidR="004776B9" w:rsidRDefault="004776B9" w:rsidP="0080013C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95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 xml:space="preserve">Redogörelse för anbudsgivarens erfarenhet och kompetens </w:t>
            </w:r>
          </w:p>
        </w:tc>
      </w:tr>
      <w:tr w:rsidR="004776B9" w14:paraId="27468D06" w14:textId="77777777" w:rsidTr="006911BB">
        <w:tc>
          <w:tcPr>
            <w:tcW w:w="9062" w:type="dxa"/>
          </w:tcPr>
          <w:p w14:paraId="3A0003C7" w14:textId="77777777" w:rsidR="004776B9" w:rsidRPr="004E2AB9" w:rsidRDefault="004776B9" w:rsidP="00B376CA">
            <w:pPr>
              <w:ind w:left="284"/>
              <w:rPr>
                <w:rFonts w:asciiTheme="minorHAnsi" w:hAnsiTheme="minorHAnsi" w:cstheme="minorHAnsi"/>
              </w:rPr>
            </w:pPr>
            <w:r w:rsidRPr="004E2AB9">
              <w:rPr>
                <w:rFonts w:asciiTheme="minorHAnsi" w:hAnsiTheme="minorHAnsi" w:cstheme="minorHAnsi"/>
                <w:sz w:val="18"/>
                <w:szCs w:val="18"/>
              </w:rPr>
              <w:t>(beskriv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företagets erfarenhet/kompetens</w:t>
            </w:r>
            <w:r w:rsidRPr="004E2AB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2D9DB68C" w14:textId="77777777" w:rsidR="004776B9" w:rsidRDefault="004776B9" w:rsidP="00B376CA">
            <w:pPr>
              <w:rPr>
                <w:sz w:val="20"/>
                <w:szCs w:val="20"/>
              </w:rPr>
            </w:pPr>
          </w:p>
          <w:p w14:paraId="1670D6C1" w14:textId="77777777" w:rsidR="004776B9" w:rsidRDefault="004776B9" w:rsidP="00B376CA">
            <w:pPr>
              <w:rPr>
                <w:sz w:val="20"/>
                <w:szCs w:val="20"/>
              </w:rPr>
            </w:pPr>
          </w:p>
          <w:p w14:paraId="01EB5EF1" w14:textId="77777777" w:rsidR="004776B9" w:rsidRDefault="004776B9" w:rsidP="00B376CA">
            <w:pPr>
              <w:rPr>
                <w:sz w:val="20"/>
                <w:szCs w:val="20"/>
              </w:rPr>
            </w:pPr>
          </w:p>
          <w:p w14:paraId="3DA5F933" w14:textId="77777777" w:rsidR="004776B9" w:rsidRDefault="004776B9" w:rsidP="00B376CA">
            <w:pPr>
              <w:rPr>
                <w:sz w:val="20"/>
                <w:szCs w:val="20"/>
              </w:rPr>
            </w:pPr>
          </w:p>
          <w:p w14:paraId="2355F578" w14:textId="77777777" w:rsidR="004776B9" w:rsidRDefault="004776B9" w:rsidP="00B376CA">
            <w:pPr>
              <w:rPr>
                <w:sz w:val="20"/>
                <w:szCs w:val="20"/>
              </w:rPr>
            </w:pPr>
          </w:p>
          <w:p w14:paraId="33B6C234" w14:textId="77777777" w:rsidR="004776B9" w:rsidRDefault="004776B9" w:rsidP="00B376CA">
            <w:pPr>
              <w:rPr>
                <w:sz w:val="20"/>
                <w:szCs w:val="20"/>
              </w:rPr>
            </w:pPr>
          </w:p>
          <w:p w14:paraId="054514EB" w14:textId="77777777" w:rsidR="004776B9" w:rsidRDefault="004776B9" w:rsidP="00B376CA">
            <w:pPr>
              <w:rPr>
                <w:sz w:val="20"/>
                <w:szCs w:val="20"/>
              </w:rPr>
            </w:pPr>
          </w:p>
          <w:p w14:paraId="46402E8C" w14:textId="77777777" w:rsidR="004776B9" w:rsidRDefault="004776B9" w:rsidP="00B376CA">
            <w:pPr>
              <w:rPr>
                <w:sz w:val="20"/>
                <w:szCs w:val="20"/>
              </w:rPr>
            </w:pPr>
          </w:p>
        </w:tc>
      </w:tr>
      <w:tr w:rsidR="006911BB" w14:paraId="28EB1C31" w14:textId="77777777" w:rsidTr="006911BB">
        <w:tc>
          <w:tcPr>
            <w:tcW w:w="9062" w:type="dxa"/>
          </w:tcPr>
          <w:p w14:paraId="066B4C42" w14:textId="77777777" w:rsidR="006911BB" w:rsidRDefault="006911BB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F06F50" w14:textId="77777777" w:rsidR="006911BB" w:rsidRPr="004E2AB9" w:rsidRDefault="006911BB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tbl>
      <w:tblPr>
        <w:tblStyle w:val="Tabellrutnt2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4776B9" w:rsidRPr="00ED3B11" w14:paraId="52776262" w14:textId="77777777" w:rsidTr="006911BB">
        <w:tc>
          <w:tcPr>
            <w:tcW w:w="9067" w:type="dxa"/>
          </w:tcPr>
          <w:p w14:paraId="38849C92" w14:textId="1CBDF641" w:rsidR="004776B9" w:rsidRPr="006911BB" w:rsidRDefault="004776B9" w:rsidP="006911B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v-SE"/>
              </w:rPr>
            </w:pPr>
            <w:r w:rsidRPr="006911BB">
              <w:rPr>
                <w:rFonts w:asciiTheme="minorHAnsi" w:hAnsiTheme="minorHAnsi" w:cstheme="minorHAnsi"/>
                <w:b/>
                <w:lang w:val="sv-SE"/>
              </w:rPr>
              <w:t xml:space="preserve">Referenser - Exempel på likartade uppdrag som utförts tidigare </w:t>
            </w:r>
          </w:p>
        </w:tc>
      </w:tr>
      <w:tr w:rsidR="004776B9" w:rsidRPr="00ED3B11" w14:paraId="15385B43" w14:textId="77777777" w:rsidTr="006911BB">
        <w:tc>
          <w:tcPr>
            <w:tcW w:w="9067" w:type="dxa"/>
          </w:tcPr>
          <w:p w14:paraId="49061F2B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(Namnge två referenser inkl. kontaktperson och telefon till dessa)</w:t>
            </w:r>
          </w:p>
          <w:p w14:paraId="0AE69F19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7239D4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ED3B11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Referens 1</w:t>
            </w:r>
          </w:p>
          <w:p w14:paraId="55215940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Företag:</w:t>
            </w:r>
          </w:p>
          <w:p w14:paraId="7B69C0EA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Kontaktperson:</w:t>
            </w:r>
          </w:p>
          <w:p w14:paraId="231ADAF4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Tel:</w:t>
            </w:r>
          </w:p>
          <w:p w14:paraId="584E858D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Kort uppdragsbeskrivning:</w:t>
            </w:r>
          </w:p>
          <w:p w14:paraId="576653EE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AEA5E9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1F83F5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ED3B11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Referens 2</w:t>
            </w:r>
          </w:p>
          <w:p w14:paraId="42161D34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Företag:</w:t>
            </w:r>
          </w:p>
          <w:p w14:paraId="656B2D81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Kontaktperson:</w:t>
            </w:r>
          </w:p>
          <w:p w14:paraId="5BBD90FE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Tel:</w:t>
            </w:r>
          </w:p>
          <w:p w14:paraId="12704607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Kort uppdragsbeskrivning:</w:t>
            </w:r>
          </w:p>
          <w:p w14:paraId="783B47A4" w14:textId="77777777" w:rsidR="004776B9" w:rsidRPr="00ED3B11" w:rsidRDefault="004776B9" w:rsidP="00B376CA">
            <w:pPr>
              <w:rPr>
                <w:rFonts w:asciiTheme="minorHAnsi" w:hAnsiTheme="minorHAnsi" w:cstheme="minorHAnsi"/>
              </w:rPr>
            </w:pPr>
          </w:p>
        </w:tc>
      </w:tr>
    </w:tbl>
    <w:p w14:paraId="6D58ACE5" w14:textId="77777777" w:rsidR="004776B9" w:rsidRPr="004776B9" w:rsidRDefault="004776B9" w:rsidP="000A3541">
      <w:pPr>
        <w:pStyle w:val="Header"/>
        <w:jc w:val="center"/>
        <w:rPr>
          <w:rFonts w:ascii="Arial" w:hAnsi="Arial" w:cs="Arial"/>
          <w:b/>
          <w:lang w:val="sv-SE"/>
        </w:rPr>
      </w:pPr>
    </w:p>
    <w:p w14:paraId="0E25C14D" w14:textId="77777777" w:rsidR="00467A01" w:rsidRPr="0058172E" w:rsidRDefault="00467A01" w:rsidP="0058172E">
      <w:pPr>
        <w:pStyle w:val="NoSpacing"/>
        <w:rPr>
          <w:rFonts w:ascii="Segoe UI" w:hAnsi="Segoe UI" w:cs="Segoe UI"/>
          <w:sz w:val="18"/>
          <w:szCs w:val="18"/>
        </w:rPr>
      </w:pPr>
    </w:p>
    <w:sectPr w:rsidR="00467A01" w:rsidRPr="0058172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295E" w14:textId="77777777" w:rsidR="00B657D0" w:rsidRDefault="00B657D0" w:rsidP="00C33153">
      <w:r>
        <w:separator/>
      </w:r>
    </w:p>
  </w:endnote>
  <w:endnote w:type="continuationSeparator" w:id="0">
    <w:p w14:paraId="035E4D71" w14:textId="77777777" w:rsidR="00B657D0" w:rsidRDefault="00B657D0" w:rsidP="00C33153">
      <w:r>
        <w:continuationSeparator/>
      </w:r>
    </w:p>
  </w:endnote>
  <w:endnote w:type="continuationNotice" w:id="1">
    <w:p w14:paraId="134CEAC7" w14:textId="77777777" w:rsidR="00B657D0" w:rsidRDefault="00B65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CD4A" w14:textId="16103A88" w:rsidR="00C33153" w:rsidRDefault="00C33153">
    <w:pPr>
      <w:pStyle w:val="Footer"/>
    </w:pPr>
    <w:r w:rsidRPr="00C33153">
      <w:rPr>
        <w:noProof/>
      </w:rPr>
      <w:drawing>
        <wp:anchor distT="0" distB="0" distL="114300" distR="114300" simplePos="0" relativeHeight="251658241" behindDoc="1" locked="0" layoutInCell="1" allowOverlap="1" wp14:anchorId="10A48AB5" wp14:editId="07A2363F">
          <wp:simplePos x="0" y="0"/>
          <wp:positionH relativeFrom="column">
            <wp:posOffset>5347970</wp:posOffset>
          </wp:positionH>
          <wp:positionV relativeFrom="paragraph">
            <wp:posOffset>5715</wp:posOffset>
          </wp:positionV>
          <wp:extent cx="963295" cy="387350"/>
          <wp:effectExtent l="0" t="0" r="8255" b="0"/>
          <wp:wrapTight wrapText="bothSides">
            <wp:wrapPolygon edited="0">
              <wp:start x="0" y="0"/>
              <wp:lineTo x="0" y="20184"/>
              <wp:lineTo x="21358" y="20184"/>
              <wp:lineTo x="21358" y="0"/>
              <wp:lineTo x="0" y="0"/>
            </wp:wrapPolygon>
          </wp:wrapTight>
          <wp:docPr id="2" name="Bildobjekt 2" descr="Gold Lab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ld Labe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46" t="17360" r="11472" b="15497"/>
                  <a:stretch/>
                </pic:blipFill>
                <pic:spPr bwMode="auto">
                  <a:xfrm>
                    <a:off x="0" y="0"/>
                    <a:ext cx="96329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19FC" w14:textId="77777777" w:rsidR="00B657D0" w:rsidRDefault="00B657D0" w:rsidP="00C33153">
      <w:r>
        <w:separator/>
      </w:r>
    </w:p>
  </w:footnote>
  <w:footnote w:type="continuationSeparator" w:id="0">
    <w:p w14:paraId="7A4E4F82" w14:textId="77777777" w:rsidR="00B657D0" w:rsidRDefault="00B657D0" w:rsidP="00C33153">
      <w:r>
        <w:continuationSeparator/>
      </w:r>
    </w:p>
  </w:footnote>
  <w:footnote w:type="continuationNotice" w:id="1">
    <w:p w14:paraId="0FDB90A5" w14:textId="77777777" w:rsidR="00B657D0" w:rsidRDefault="00B657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2020" w14:textId="15E39B68" w:rsidR="00652136" w:rsidRDefault="00BD7EBB">
    <w:pPr>
      <w:pStyle w:val="Head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57CDA7FE" wp14:editId="0284FA95">
          <wp:simplePos x="0" y="0"/>
          <wp:positionH relativeFrom="margin">
            <wp:posOffset>0</wp:posOffset>
          </wp:positionH>
          <wp:positionV relativeFrom="paragraph">
            <wp:posOffset>-198755</wp:posOffset>
          </wp:positionV>
          <wp:extent cx="840105" cy="55245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311D" w:rsidRPr="00C3315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17F0DA" wp14:editId="1573C89B">
              <wp:simplePos x="0" y="0"/>
              <wp:positionH relativeFrom="page">
                <wp:posOffset>-44450</wp:posOffset>
              </wp:positionH>
              <wp:positionV relativeFrom="page">
                <wp:align>top</wp:align>
              </wp:positionV>
              <wp:extent cx="533400" cy="1069213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" cy="10692130"/>
                      </a:xfrm>
                      <a:prstGeom prst="rect">
                        <a:avLst/>
                      </a:prstGeom>
                      <a:solidFill>
                        <a:srgbClr val="036E7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7BFA6" id="Rectangle 4" o:spid="_x0000_s1026" style="position:absolute;margin-left:-3.5pt;margin-top:0;width:42pt;height:84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" fillcolor="#036e78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0747"/>
    <w:multiLevelType w:val="hybridMultilevel"/>
    <w:tmpl w:val="BAC00EF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6A281A"/>
    <w:multiLevelType w:val="hybridMultilevel"/>
    <w:tmpl w:val="BAC00EF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1307345">
    <w:abstractNumId w:val="0"/>
  </w:num>
  <w:num w:numId="2" w16cid:durableId="99433468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53"/>
    <w:rsid w:val="00000A4D"/>
    <w:rsid w:val="000A3541"/>
    <w:rsid w:val="00140BE6"/>
    <w:rsid w:val="001E365D"/>
    <w:rsid w:val="00262162"/>
    <w:rsid w:val="002E1086"/>
    <w:rsid w:val="0034241E"/>
    <w:rsid w:val="003E5490"/>
    <w:rsid w:val="003F1ADA"/>
    <w:rsid w:val="004543A3"/>
    <w:rsid w:val="00467A01"/>
    <w:rsid w:val="00476CA3"/>
    <w:rsid w:val="004776B9"/>
    <w:rsid w:val="004C5261"/>
    <w:rsid w:val="00515052"/>
    <w:rsid w:val="00522CCB"/>
    <w:rsid w:val="005567F3"/>
    <w:rsid w:val="0058172E"/>
    <w:rsid w:val="005A703A"/>
    <w:rsid w:val="005D489D"/>
    <w:rsid w:val="00613796"/>
    <w:rsid w:val="00630962"/>
    <w:rsid w:val="00652136"/>
    <w:rsid w:val="006911BB"/>
    <w:rsid w:val="006A60F2"/>
    <w:rsid w:val="007343F0"/>
    <w:rsid w:val="00770358"/>
    <w:rsid w:val="007D1FCD"/>
    <w:rsid w:val="0080013C"/>
    <w:rsid w:val="008271C4"/>
    <w:rsid w:val="00880B83"/>
    <w:rsid w:val="009F04BE"/>
    <w:rsid w:val="00A84793"/>
    <w:rsid w:val="00AD0786"/>
    <w:rsid w:val="00AD4706"/>
    <w:rsid w:val="00AD7C37"/>
    <w:rsid w:val="00B36EB4"/>
    <w:rsid w:val="00B376CA"/>
    <w:rsid w:val="00B53C09"/>
    <w:rsid w:val="00B657D0"/>
    <w:rsid w:val="00B74F03"/>
    <w:rsid w:val="00BD7EBB"/>
    <w:rsid w:val="00BF1CAC"/>
    <w:rsid w:val="00C16E48"/>
    <w:rsid w:val="00C33153"/>
    <w:rsid w:val="00C715F8"/>
    <w:rsid w:val="00D128E2"/>
    <w:rsid w:val="00D13A79"/>
    <w:rsid w:val="00D16CE1"/>
    <w:rsid w:val="00D61031"/>
    <w:rsid w:val="00D76A01"/>
    <w:rsid w:val="00DC064B"/>
    <w:rsid w:val="00E3625D"/>
    <w:rsid w:val="00E6311D"/>
    <w:rsid w:val="00E87718"/>
    <w:rsid w:val="00E911F3"/>
    <w:rsid w:val="00EB1912"/>
    <w:rsid w:val="00EC0873"/>
    <w:rsid w:val="00EE4ED1"/>
    <w:rsid w:val="00EF4AC5"/>
    <w:rsid w:val="00F25599"/>
    <w:rsid w:val="00FE6D85"/>
    <w:rsid w:val="39F9B7E1"/>
    <w:rsid w:val="42E9771B"/>
    <w:rsid w:val="4CC917CC"/>
    <w:rsid w:val="541C1EF6"/>
    <w:rsid w:val="7342F484"/>
    <w:rsid w:val="780D9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A9A27"/>
  <w15:chartTrackingRefBased/>
  <w15:docId w15:val="{74861C18-09AD-4517-9719-680F8AAD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65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76B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153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3315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3153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33153"/>
    <w:rPr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13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F04BE"/>
    <w:pPr>
      <w:spacing w:before="100" w:beforeAutospacing="1" w:after="100" w:afterAutospacing="1"/>
    </w:pPr>
    <w:rPr>
      <w:rFonts w:ascii="Times New Roman" w:eastAsia="Times New Roman" w:hAnsi="Times New Roman"/>
      <w:lang w:eastAsia="sv-SE"/>
    </w:rPr>
  </w:style>
  <w:style w:type="character" w:customStyle="1" w:styleId="normaltextrun">
    <w:name w:val="normaltextrun"/>
    <w:basedOn w:val="DefaultParagraphFont"/>
    <w:rsid w:val="009F04BE"/>
  </w:style>
  <w:style w:type="character" w:customStyle="1" w:styleId="eop">
    <w:name w:val="eop"/>
    <w:basedOn w:val="DefaultParagraphFont"/>
    <w:rsid w:val="009F04BE"/>
  </w:style>
  <w:style w:type="character" w:customStyle="1" w:styleId="tabchar">
    <w:name w:val="tabchar"/>
    <w:basedOn w:val="DefaultParagraphFont"/>
    <w:rsid w:val="009F04BE"/>
  </w:style>
  <w:style w:type="paragraph" w:styleId="NoSpacing">
    <w:name w:val="No Spacing"/>
    <w:uiPriority w:val="1"/>
    <w:qFormat/>
    <w:rsid w:val="0058172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776B9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table" w:styleId="TableGrid">
    <w:name w:val="Table Grid"/>
    <w:basedOn w:val="TableNormal"/>
    <w:rsid w:val="0047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TableNormal"/>
    <w:next w:val="TableGrid"/>
    <w:rsid w:val="0047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TableNormal"/>
    <w:next w:val="TableGrid"/>
    <w:rsid w:val="0047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99b84-8747-407d-a52f-acef84c73921" xsi:nil="true"/>
    <lcf76f155ced4ddcb4097134ff3c332f xmlns="2f5fb162-4da7-4a93-8ce2-4ff78b5537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DB5D40BA8F542AF5BB6BE181546C6" ma:contentTypeVersion="12" ma:contentTypeDescription="Skapa ett nytt dokument." ma:contentTypeScope="" ma:versionID="de6ee6bf225cf4d417b8ec1255ac48ab">
  <xsd:schema xmlns:xsd="http://www.w3.org/2001/XMLSchema" xmlns:xs="http://www.w3.org/2001/XMLSchema" xmlns:p="http://schemas.microsoft.com/office/2006/metadata/properties" xmlns:ns2="2f5fb162-4da7-4a93-8ce2-4ff78b5537ad" xmlns:ns3="7e999b84-8747-407d-a52f-acef84c73921" targetNamespace="http://schemas.microsoft.com/office/2006/metadata/properties" ma:root="true" ma:fieldsID="d7df79ba22cce288cf88d50d83c4b11c" ns2:_="" ns3:_="">
    <xsd:import namespace="2f5fb162-4da7-4a93-8ce2-4ff78b5537ad"/>
    <xsd:import namespace="7e999b84-8747-407d-a52f-acef84c73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fb162-4da7-4a93-8ce2-4ff78b553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8b926fff-2df2-48d9-9bfe-c0620c142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9b84-8747-407d-a52f-acef84c739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0c315f-435d-49b2-99d8-25e1e252e78c}" ma:internalName="TaxCatchAll" ma:showField="CatchAllData" ma:web="7e999b84-8747-407d-a52f-acef84c73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A6EA1-E1F5-4DB4-B9B6-169C1F7D3F52}">
  <ds:schemaRefs>
    <ds:schemaRef ds:uri="http://schemas.microsoft.com/office/2006/metadata/properties"/>
    <ds:schemaRef ds:uri="http://schemas.microsoft.com/office/infopath/2007/PartnerControls"/>
    <ds:schemaRef ds:uri="7e999b84-8747-407d-a52f-acef84c73921"/>
    <ds:schemaRef ds:uri="2f5fb162-4da7-4a93-8ce2-4ff78b5537ad"/>
  </ds:schemaRefs>
</ds:datastoreItem>
</file>

<file path=customXml/itemProps2.xml><?xml version="1.0" encoding="utf-8"?>
<ds:datastoreItem xmlns:ds="http://schemas.openxmlformats.org/officeDocument/2006/customXml" ds:itemID="{22761947-6A15-4FAE-B3AF-7B874D3B5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fb162-4da7-4a93-8ce2-4ff78b5537ad"/>
    <ds:schemaRef ds:uri="7e999b84-8747-407d-a52f-acef84c73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4B021-6DE0-40E2-A2B8-52BAD4CBC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658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</dc:creator>
  <cp:keywords/>
  <dc:description/>
  <cp:lastModifiedBy>Mats Larsson</cp:lastModifiedBy>
  <cp:revision>2</cp:revision>
  <dcterms:created xsi:type="dcterms:W3CDTF">2026-04-13T14:08:00Z</dcterms:created>
  <dcterms:modified xsi:type="dcterms:W3CDTF">2026-04-13T14:08:00Z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0x0101007EADB5D40BA8F542AF5BB6BE181546C6</vt:lpwstr>
  </property>
  <property fmtid="{D5CDD505-2E9C-101B-9397-08002B2CF9AE}" pid="3" name="MediaServiceImageTags">
    <vt:lpwstr/>
  </property>
</Properties>
</file>